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43A6E" w14:textId="77777777" w:rsidR="00C60EA8" w:rsidRDefault="00C60EA8">
      <w:pPr>
        <w:rPr>
          <w:rStyle w:val="markedcontent"/>
          <w:rFonts w:ascii="Arial" w:hAnsi="Arial" w:cs="Arial"/>
          <w:sz w:val="35"/>
          <w:szCs w:val="35"/>
        </w:rPr>
      </w:pPr>
      <w:r>
        <w:rPr>
          <w:rStyle w:val="markedcontent"/>
          <w:rFonts w:ascii="Arial" w:hAnsi="Arial" w:cs="Arial"/>
          <w:sz w:val="35"/>
          <w:szCs w:val="35"/>
        </w:rPr>
        <w:t xml:space="preserve">3.12: </w:t>
      </w:r>
      <w:r w:rsidR="00CF356A">
        <w:rPr>
          <w:rStyle w:val="markedcontent"/>
          <w:rFonts w:ascii="Arial" w:hAnsi="Arial" w:cs="Arial"/>
          <w:sz w:val="35"/>
          <w:szCs w:val="35"/>
        </w:rPr>
        <w:t>Managing Choking</w:t>
      </w:r>
      <w:r w:rsidR="00CF356A">
        <w:rPr>
          <w:rStyle w:val="markedcontent"/>
          <w:rFonts w:ascii="Arial" w:hAnsi="Arial" w:cs="Arial"/>
          <w:sz w:val="35"/>
          <w:szCs w:val="35"/>
        </w:rPr>
        <w:t xml:space="preserve"> Hazards</w:t>
      </w:r>
      <w:r>
        <w:rPr>
          <w:rStyle w:val="markedcontent"/>
          <w:rFonts w:ascii="Arial" w:hAnsi="Arial" w:cs="Arial"/>
          <w:sz w:val="35"/>
          <w:szCs w:val="35"/>
        </w:rPr>
        <w:t xml:space="preserve"> </w:t>
      </w:r>
      <w:r w:rsidR="00CF356A">
        <w:rPr>
          <w:rStyle w:val="markedcontent"/>
          <w:rFonts w:ascii="Arial" w:hAnsi="Arial" w:cs="Arial"/>
          <w:sz w:val="35"/>
          <w:szCs w:val="35"/>
        </w:rPr>
        <w:t>Policy</w:t>
      </w:r>
    </w:p>
    <w:p w14:paraId="28BC4673" w14:textId="7BF1517C" w:rsidR="00C60EA8" w:rsidRDefault="00CF356A" w:rsidP="00C60EA8">
      <w:pPr>
        <w:rPr>
          <w:rStyle w:val="markedcontent"/>
          <w:rFonts w:ascii="Arial" w:hAnsi="Arial" w:cs="Arial"/>
          <w:sz w:val="24"/>
          <w:szCs w:val="24"/>
        </w:rPr>
      </w:pPr>
      <w:r>
        <w:br/>
      </w:r>
      <w:r w:rsidRPr="00C60EA8">
        <w:rPr>
          <w:rStyle w:val="markedcontent"/>
          <w:rFonts w:ascii="Arial" w:hAnsi="Arial" w:cs="Arial"/>
          <w:sz w:val="24"/>
          <w:szCs w:val="24"/>
        </w:rPr>
        <w:t>In devising this policy</w:t>
      </w:r>
      <w:r w:rsidR="00F70144">
        <w:rPr>
          <w:rStyle w:val="markedcontent"/>
          <w:rFonts w:ascii="Arial" w:hAnsi="Arial" w:cs="Arial"/>
          <w:sz w:val="24"/>
          <w:szCs w:val="24"/>
        </w:rPr>
        <w:t>,</w:t>
      </w:r>
      <w:r w:rsidRPr="00C60EA8">
        <w:rPr>
          <w:rStyle w:val="markedcontent"/>
          <w:rFonts w:ascii="Arial" w:hAnsi="Arial" w:cs="Arial"/>
          <w:sz w:val="24"/>
          <w:szCs w:val="24"/>
        </w:rPr>
        <w:t xml:space="preserve"> we have referred to the guidance within the following documents:</w:t>
      </w:r>
    </w:p>
    <w:p w14:paraId="1722CBEE" w14:textId="2CF630F2" w:rsidR="00C60EA8" w:rsidRDefault="00C60EA8" w:rsidP="00C60EA8">
      <w:pPr>
        <w:pStyle w:val="ListParagraph"/>
        <w:numPr>
          <w:ilvl w:val="0"/>
          <w:numId w:val="2"/>
        </w:numPr>
        <w:spacing w:line="276" w:lineRule="auto"/>
        <w:rPr>
          <w:rStyle w:val="markedcontent"/>
          <w:rFonts w:ascii="Arial" w:hAnsi="Arial" w:cs="Arial"/>
          <w:sz w:val="24"/>
          <w:szCs w:val="24"/>
        </w:rPr>
      </w:pPr>
      <w:r w:rsidRPr="00C60EA8">
        <w:rPr>
          <w:rStyle w:val="markedcontent"/>
          <w:rFonts w:ascii="Arial" w:hAnsi="Arial" w:cs="Arial"/>
          <w:sz w:val="24"/>
          <w:szCs w:val="24"/>
        </w:rPr>
        <w:t>Early years</w:t>
      </w:r>
      <w:r w:rsidRPr="00C60EA8">
        <w:rPr>
          <w:sz w:val="24"/>
          <w:szCs w:val="24"/>
        </w:rPr>
        <w:t xml:space="preserve"> </w:t>
      </w:r>
      <w:r w:rsidRPr="00C60EA8">
        <w:rPr>
          <w:rStyle w:val="markedcontent"/>
          <w:rFonts w:ascii="Arial" w:hAnsi="Arial" w:cs="Arial"/>
          <w:sz w:val="24"/>
          <w:szCs w:val="24"/>
        </w:rPr>
        <w:t>choking hazards</w:t>
      </w:r>
      <w:r w:rsidRPr="00C60EA8">
        <w:rPr>
          <w:sz w:val="24"/>
          <w:szCs w:val="24"/>
        </w:rPr>
        <w:t xml:space="preserve"> </w:t>
      </w:r>
      <w:r w:rsidRPr="00C60EA8">
        <w:rPr>
          <w:rStyle w:val="markedcontent"/>
          <w:rFonts w:ascii="Arial" w:hAnsi="Arial" w:cs="Arial"/>
          <w:sz w:val="24"/>
          <w:szCs w:val="24"/>
        </w:rPr>
        <w:t>food safety advice</w:t>
      </w:r>
      <w:r w:rsidRPr="00C60EA8">
        <w:rPr>
          <w:rStyle w:val="markedcontent"/>
          <w:rFonts w:ascii="Arial" w:hAnsi="Arial" w:cs="Arial"/>
          <w:sz w:val="24"/>
          <w:szCs w:val="24"/>
        </w:rPr>
        <w:t xml:space="preserve"> from the Foods Standards Agency.gov.uk.</w:t>
      </w:r>
    </w:p>
    <w:p w14:paraId="35CA652C" w14:textId="3FED8C0E" w:rsidR="00C60EA8" w:rsidRPr="00C60EA8" w:rsidRDefault="00CF356A" w:rsidP="00C60EA8">
      <w:pPr>
        <w:pStyle w:val="ListParagraph"/>
        <w:numPr>
          <w:ilvl w:val="0"/>
          <w:numId w:val="2"/>
        </w:numPr>
        <w:spacing w:line="276" w:lineRule="auto"/>
        <w:rPr>
          <w:rStyle w:val="markedcontent"/>
          <w:rFonts w:ascii="Arial" w:hAnsi="Arial" w:cs="Arial"/>
          <w:sz w:val="24"/>
          <w:szCs w:val="24"/>
        </w:rPr>
      </w:pPr>
      <w:r w:rsidRPr="00C60EA8">
        <w:rPr>
          <w:rStyle w:val="markedcontent"/>
          <w:rFonts w:ascii="Arial" w:hAnsi="Arial" w:cs="Arial"/>
          <w:sz w:val="24"/>
          <w:szCs w:val="24"/>
        </w:rPr>
        <w:t>Best practice guidance: managing choking episodes in babies and children- (Care Inspectorate</w:t>
      </w:r>
      <w:r w:rsidR="00C60EA8" w:rsidRPr="00C60EA8">
        <w:rPr>
          <w:sz w:val="24"/>
          <w:szCs w:val="24"/>
        </w:rPr>
        <w:t xml:space="preserve"> </w:t>
      </w:r>
      <w:r w:rsidRPr="00C60EA8">
        <w:rPr>
          <w:rStyle w:val="markedcontent"/>
          <w:rFonts w:ascii="Arial" w:hAnsi="Arial" w:cs="Arial"/>
          <w:sz w:val="24"/>
          <w:szCs w:val="24"/>
        </w:rPr>
        <w:t>201</w:t>
      </w:r>
      <w:r w:rsidR="00C60EA8" w:rsidRPr="00C60EA8">
        <w:rPr>
          <w:rStyle w:val="markedcontent"/>
          <w:rFonts w:ascii="Arial" w:hAnsi="Arial" w:cs="Arial"/>
          <w:sz w:val="24"/>
          <w:szCs w:val="24"/>
        </w:rPr>
        <w:t>9</w:t>
      </w:r>
      <w:r w:rsidRPr="00C60EA8">
        <w:rPr>
          <w:rStyle w:val="markedcontent"/>
          <w:rFonts w:ascii="Arial" w:hAnsi="Arial" w:cs="Arial"/>
          <w:sz w:val="24"/>
          <w:szCs w:val="24"/>
        </w:rPr>
        <w:t>)</w:t>
      </w:r>
      <w:r w:rsidR="00C60EA8" w:rsidRPr="00C60EA8">
        <w:rPr>
          <w:rStyle w:val="markedcontent"/>
          <w:rFonts w:ascii="Arial" w:hAnsi="Arial" w:cs="Arial"/>
          <w:sz w:val="24"/>
          <w:szCs w:val="24"/>
        </w:rPr>
        <w:t>.</w:t>
      </w:r>
    </w:p>
    <w:p w14:paraId="6A3853F8" w14:textId="1929B832" w:rsidR="00C60EA8" w:rsidRPr="00C60EA8" w:rsidRDefault="00C60EA8" w:rsidP="00C60EA8">
      <w:pPr>
        <w:pStyle w:val="ListParagraph"/>
        <w:numPr>
          <w:ilvl w:val="0"/>
          <w:numId w:val="2"/>
        </w:numPr>
        <w:spacing w:line="276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Better Lives, Better Futures. </w:t>
      </w:r>
      <w:r w:rsidRPr="00C60EA8">
        <w:rPr>
          <w:rStyle w:val="markedcontent"/>
          <w:rFonts w:ascii="Arial" w:hAnsi="Arial" w:cs="Arial"/>
          <w:sz w:val="24"/>
          <w:szCs w:val="24"/>
        </w:rPr>
        <w:t>Safety</w:t>
      </w:r>
      <w:r>
        <w:rPr>
          <w:rStyle w:val="markedcontent"/>
          <w:rFonts w:ascii="Arial" w:hAnsi="Arial" w:cs="Arial"/>
          <w:sz w:val="24"/>
          <w:szCs w:val="24"/>
        </w:rPr>
        <w:t>:</w:t>
      </w:r>
      <w:r w:rsidRPr="00C60EA8">
        <w:rPr>
          <w:rStyle w:val="markedcontent"/>
          <w:rFonts w:ascii="Arial" w:hAnsi="Arial" w:cs="Arial"/>
          <w:sz w:val="24"/>
          <w:szCs w:val="24"/>
        </w:rPr>
        <w:t xml:space="preserve"> Preventing Choking NHS</w:t>
      </w:r>
    </w:p>
    <w:p w14:paraId="287FB44D" w14:textId="77777777" w:rsidR="00F70144" w:rsidRDefault="00CF356A" w:rsidP="00C60EA8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C60EA8">
        <w:rPr>
          <w:rStyle w:val="markedcontent"/>
          <w:rFonts w:ascii="Arial" w:hAnsi="Arial" w:cs="Arial"/>
          <w:sz w:val="24"/>
          <w:szCs w:val="24"/>
        </w:rPr>
        <w:t>Definition: A foreign object that is stuck in the pharynx (back of the</w:t>
      </w:r>
      <w:r w:rsidR="00C60EA8" w:rsidRPr="00C60EA8">
        <w:rPr>
          <w:rStyle w:val="markedcontent"/>
          <w:rFonts w:ascii="Arial" w:hAnsi="Arial" w:cs="Arial"/>
          <w:sz w:val="24"/>
          <w:szCs w:val="24"/>
        </w:rPr>
        <w:t xml:space="preserve"> throat</w:t>
      </w:r>
      <w:r w:rsidRPr="00C60EA8">
        <w:rPr>
          <w:rStyle w:val="markedcontent"/>
          <w:rFonts w:ascii="Arial" w:hAnsi="Arial" w:cs="Arial"/>
          <w:sz w:val="24"/>
          <w:szCs w:val="24"/>
        </w:rPr>
        <w:t>) or trachea (windpipe)</w:t>
      </w:r>
      <w:r w:rsidR="00C60EA8" w:rsidRPr="00C60EA8">
        <w:rPr>
          <w:sz w:val="24"/>
          <w:szCs w:val="24"/>
        </w:rPr>
        <w:t xml:space="preserve"> </w:t>
      </w:r>
      <w:r w:rsidRPr="00C60EA8">
        <w:rPr>
          <w:rStyle w:val="markedcontent"/>
          <w:rFonts w:ascii="Arial" w:hAnsi="Arial" w:cs="Arial"/>
          <w:sz w:val="24"/>
          <w:szCs w:val="24"/>
        </w:rPr>
        <w:t>that causes a blockage or muscular spasm in the child's airway is classified as choking.</w:t>
      </w:r>
      <w:r w:rsidRPr="00C60EA8">
        <w:rPr>
          <w:sz w:val="24"/>
          <w:szCs w:val="24"/>
        </w:rPr>
        <w:br/>
      </w:r>
    </w:p>
    <w:p w14:paraId="122E9E15" w14:textId="13FB3DD4" w:rsidR="00C60EA8" w:rsidRDefault="00CF356A" w:rsidP="00C60EA8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C60EA8">
        <w:rPr>
          <w:rStyle w:val="markedcontent"/>
          <w:rFonts w:ascii="Arial" w:hAnsi="Arial" w:cs="Arial"/>
          <w:sz w:val="24"/>
          <w:szCs w:val="24"/>
        </w:rPr>
        <w:t xml:space="preserve">This policy relates to children in our care from the age of </w:t>
      </w:r>
      <w:r w:rsidR="00C60EA8">
        <w:rPr>
          <w:rStyle w:val="markedcontent"/>
          <w:rFonts w:ascii="Arial" w:hAnsi="Arial" w:cs="Arial"/>
          <w:sz w:val="24"/>
          <w:szCs w:val="24"/>
        </w:rPr>
        <w:t>2</w:t>
      </w:r>
      <w:r w:rsidRPr="00C60EA8">
        <w:rPr>
          <w:rStyle w:val="markedcontent"/>
          <w:rFonts w:ascii="Arial" w:hAnsi="Arial" w:cs="Arial"/>
          <w:sz w:val="24"/>
          <w:szCs w:val="24"/>
        </w:rPr>
        <w:t>-5 years</w:t>
      </w:r>
    </w:p>
    <w:p w14:paraId="5D8DBD60" w14:textId="4634AFFC" w:rsidR="00C60EA8" w:rsidRPr="00C60EA8" w:rsidRDefault="00CF356A" w:rsidP="00C60EA8">
      <w:pPr>
        <w:spacing w:line="360" w:lineRule="auto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C60EA8">
        <w:rPr>
          <w:rStyle w:val="markedcontent"/>
          <w:rFonts w:ascii="Arial" w:hAnsi="Arial" w:cs="Arial"/>
          <w:b/>
          <w:bCs/>
          <w:sz w:val="24"/>
          <w:szCs w:val="24"/>
        </w:rPr>
        <w:t>Signs and Symptoms</w:t>
      </w:r>
    </w:p>
    <w:p w14:paraId="00557AC2" w14:textId="074D9A08" w:rsidR="00C60EA8" w:rsidRDefault="00CF356A" w:rsidP="00C60EA8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C60EA8">
        <w:rPr>
          <w:rStyle w:val="markedcontent"/>
          <w:rFonts w:ascii="Arial" w:hAnsi="Arial" w:cs="Arial"/>
          <w:sz w:val="24"/>
          <w:szCs w:val="24"/>
        </w:rPr>
        <w:t>Respiratory distress associated with:</w:t>
      </w:r>
      <w:r w:rsidRPr="00C60EA8">
        <w:rPr>
          <w:sz w:val="24"/>
          <w:szCs w:val="24"/>
        </w:rPr>
        <w:br/>
      </w:r>
      <w:r w:rsidRPr="00C60EA8">
        <w:rPr>
          <w:rStyle w:val="markedcontent"/>
          <w:rFonts w:ascii="Arial" w:hAnsi="Arial" w:cs="Arial"/>
          <w:sz w:val="24"/>
          <w:szCs w:val="24"/>
        </w:rPr>
        <w:t>• Coughing,</w:t>
      </w:r>
      <w:r w:rsidRPr="00C60EA8">
        <w:rPr>
          <w:sz w:val="24"/>
          <w:szCs w:val="24"/>
        </w:rPr>
        <w:br/>
      </w:r>
      <w:r w:rsidRPr="00C60EA8">
        <w:rPr>
          <w:rStyle w:val="markedcontent"/>
          <w:rFonts w:ascii="Arial" w:hAnsi="Arial" w:cs="Arial"/>
          <w:sz w:val="24"/>
          <w:szCs w:val="24"/>
        </w:rPr>
        <w:t>• Gagging,</w:t>
      </w:r>
      <w:r w:rsidRPr="00C60EA8">
        <w:rPr>
          <w:sz w:val="24"/>
          <w:szCs w:val="24"/>
        </w:rPr>
        <w:br/>
      </w:r>
      <w:r w:rsidRPr="00C60EA8">
        <w:rPr>
          <w:rStyle w:val="markedcontent"/>
          <w:rFonts w:ascii="Arial" w:hAnsi="Arial" w:cs="Arial"/>
          <w:sz w:val="24"/>
          <w:szCs w:val="24"/>
        </w:rPr>
        <w:t>• Stridor (loud, harsh, high pitched respiratory sound),</w:t>
      </w:r>
      <w:r w:rsidRPr="00C60EA8">
        <w:rPr>
          <w:sz w:val="24"/>
          <w:szCs w:val="24"/>
        </w:rPr>
        <w:br/>
      </w:r>
      <w:r w:rsidRPr="00C60EA8">
        <w:rPr>
          <w:rStyle w:val="markedcontent"/>
          <w:rFonts w:ascii="Arial" w:hAnsi="Arial" w:cs="Arial"/>
          <w:sz w:val="24"/>
          <w:szCs w:val="24"/>
        </w:rPr>
        <w:t>• Airway Obstruction,</w:t>
      </w:r>
      <w:r w:rsidRPr="00C60EA8">
        <w:rPr>
          <w:sz w:val="24"/>
          <w:szCs w:val="24"/>
        </w:rPr>
        <w:br/>
      </w:r>
      <w:r w:rsidRPr="00C60EA8">
        <w:rPr>
          <w:rStyle w:val="markedcontent"/>
          <w:rFonts w:ascii="Arial" w:hAnsi="Arial" w:cs="Arial"/>
          <w:sz w:val="24"/>
          <w:szCs w:val="24"/>
        </w:rPr>
        <w:t>• The onset is sudden,</w:t>
      </w:r>
      <w:r w:rsidRPr="00C60EA8">
        <w:rPr>
          <w:sz w:val="24"/>
          <w:szCs w:val="24"/>
        </w:rPr>
        <w:br/>
      </w:r>
      <w:r w:rsidRPr="00C60EA8">
        <w:rPr>
          <w:rStyle w:val="markedcontent"/>
          <w:rFonts w:ascii="Arial" w:hAnsi="Arial" w:cs="Arial"/>
          <w:sz w:val="24"/>
          <w:szCs w:val="24"/>
        </w:rPr>
        <w:t>• There are no signs of illness,</w:t>
      </w:r>
      <w:r w:rsidRPr="00C60EA8">
        <w:rPr>
          <w:sz w:val="24"/>
          <w:szCs w:val="24"/>
        </w:rPr>
        <w:br/>
      </w:r>
      <w:r w:rsidRPr="00C60EA8">
        <w:rPr>
          <w:rStyle w:val="markedcontent"/>
          <w:rFonts w:ascii="Arial" w:hAnsi="Arial" w:cs="Arial"/>
          <w:sz w:val="24"/>
          <w:szCs w:val="24"/>
        </w:rPr>
        <w:t>• There are no clues to alert the rescuer, history of eating or playing with small items</w:t>
      </w:r>
    </w:p>
    <w:p w14:paraId="03531FF3" w14:textId="77777777" w:rsidR="00C60EA8" w:rsidRDefault="00C60EA8" w:rsidP="00C60EA8">
      <w:pPr>
        <w:spacing w:line="360" w:lineRule="auto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C60EA8">
        <w:rPr>
          <w:rStyle w:val="markedcontent"/>
          <w:rFonts w:ascii="Arial" w:hAnsi="Arial" w:cs="Arial"/>
          <w:b/>
          <w:bCs/>
          <w:sz w:val="24"/>
          <w:szCs w:val="24"/>
        </w:rPr>
        <w:t>Sometimes choking can be silent with no sound or warning.</w:t>
      </w:r>
    </w:p>
    <w:p w14:paraId="6735A4DB" w14:textId="4258DC10" w:rsidR="00787590" w:rsidRPr="00787590" w:rsidRDefault="00C60EA8" w:rsidP="00C60EA8">
      <w:pPr>
        <w:spacing w:line="360" w:lineRule="auto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C60EA8">
        <w:rPr>
          <w:rStyle w:val="markedcontent"/>
          <w:rFonts w:ascii="Arial" w:hAnsi="Arial" w:cs="Arial"/>
          <w:b/>
          <w:bCs/>
          <w:sz w:val="24"/>
          <w:szCs w:val="24"/>
        </w:rPr>
        <w:t>Emergency Procedure</w:t>
      </w:r>
      <w:r w:rsidRPr="00C60EA8">
        <w:rPr>
          <w:sz w:val="24"/>
          <w:szCs w:val="24"/>
        </w:rPr>
        <w:br/>
      </w:r>
      <w:r w:rsidRPr="00C60EA8">
        <w:rPr>
          <w:rStyle w:val="markedcontent"/>
          <w:rFonts w:ascii="Arial" w:hAnsi="Arial" w:cs="Arial"/>
          <w:sz w:val="24"/>
          <w:szCs w:val="24"/>
        </w:rPr>
        <w:t>When a child chokes:</w:t>
      </w:r>
      <w:r w:rsidRPr="00C60EA8">
        <w:rPr>
          <w:sz w:val="24"/>
          <w:szCs w:val="24"/>
        </w:rPr>
        <w:br/>
      </w:r>
      <w:r w:rsidRPr="00C60EA8">
        <w:rPr>
          <w:rStyle w:val="markedcontent"/>
          <w:rFonts w:ascii="Arial" w:hAnsi="Arial" w:cs="Arial"/>
          <w:sz w:val="24"/>
          <w:szCs w:val="24"/>
        </w:rPr>
        <w:t>• Assess whether the child is coughing effectively, if so then no external manoeuvre is</w:t>
      </w:r>
      <w:r w:rsidR="00787590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C60EA8">
        <w:rPr>
          <w:rStyle w:val="markedcontent"/>
          <w:rFonts w:ascii="Arial" w:hAnsi="Arial" w:cs="Arial"/>
          <w:sz w:val="24"/>
          <w:szCs w:val="24"/>
        </w:rPr>
        <w:t>necessary.</w:t>
      </w:r>
      <w:r w:rsidRPr="00C60EA8">
        <w:rPr>
          <w:sz w:val="24"/>
          <w:szCs w:val="24"/>
        </w:rPr>
        <w:br/>
      </w:r>
      <w:r w:rsidRPr="00C60EA8">
        <w:rPr>
          <w:rStyle w:val="markedcontent"/>
          <w:rFonts w:ascii="Arial" w:hAnsi="Arial" w:cs="Arial"/>
          <w:sz w:val="24"/>
          <w:szCs w:val="24"/>
        </w:rPr>
        <w:t>• Encourage the child to cough and monitor.</w:t>
      </w:r>
      <w:r w:rsidRPr="00C60EA8">
        <w:rPr>
          <w:sz w:val="24"/>
          <w:szCs w:val="24"/>
        </w:rPr>
        <w:br/>
      </w:r>
      <w:r w:rsidRPr="00C60EA8">
        <w:rPr>
          <w:rStyle w:val="markedcontent"/>
          <w:rFonts w:ascii="Arial" w:hAnsi="Arial" w:cs="Arial"/>
          <w:sz w:val="24"/>
          <w:szCs w:val="24"/>
        </w:rPr>
        <w:t>• If the child's cough is ineffective, shout for help to contact emergency services immediately</w:t>
      </w:r>
      <w:r w:rsidR="00787590">
        <w:rPr>
          <w:sz w:val="24"/>
          <w:szCs w:val="24"/>
        </w:rPr>
        <w:t xml:space="preserve"> </w:t>
      </w:r>
      <w:r w:rsidRPr="00C60EA8">
        <w:rPr>
          <w:rStyle w:val="markedcontent"/>
          <w:rFonts w:ascii="Arial" w:hAnsi="Arial" w:cs="Arial"/>
          <w:sz w:val="24"/>
          <w:szCs w:val="24"/>
        </w:rPr>
        <w:t>(999).</w:t>
      </w:r>
      <w:r w:rsidRPr="00C60EA8">
        <w:rPr>
          <w:sz w:val="24"/>
          <w:szCs w:val="24"/>
        </w:rPr>
        <w:br/>
      </w:r>
      <w:r w:rsidRPr="00C60EA8">
        <w:rPr>
          <w:rStyle w:val="markedcontent"/>
          <w:rFonts w:ascii="Arial" w:hAnsi="Arial" w:cs="Arial"/>
          <w:sz w:val="24"/>
          <w:szCs w:val="24"/>
        </w:rPr>
        <w:t>• Call the child's emergency guardian/carer.</w:t>
      </w:r>
    </w:p>
    <w:p w14:paraId="158275F5" w14:textId="77777777" w:rsidR="00F70144" w:rsidRDefault="00F70144" w:rsidP="00C60EA8">
      <w:pPr>
        <w:spacing w:line="360" w:lineRule="auto"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0A096E08" w14:textId="6E50315C" w:rsidR="00787590" w:rsidRDefault="00C60EA8" w:rsidP="00C60EA8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787590">
        <w:rPr>
          <w:rStyle w:val="markedcontent"/>
          <w:rFonts w:ascii="Arial" w:hAnsi="Arial" w:cs="Arial"/>
          <w:b/>
          <w:bCs/>
          <w:sz w:val="24"/>
          <w:szCs w:val="24"/>
        </w:rPr>
        <w:lastRenderedPageBreak/>
        <w:t>Food Safety</w:t>
      </w:r>
      <w:r w:rsidRPr="00C60EA8">
        <w:rPr>
          <w:sz w:val="24"/>
          <w:szCs w:val="24"/>
        </w:rPr>
        <w:br/>
      </w:r>
      <w:r w:rsidRPr="00C60EA8">
        <w:rPr>
          <w:rStyle w:val="markedcontent"/>
          <w:rFonts w:ascii="Arial" w:hAnsi="Arial" w:cs="Arial"/>
          <w:sz w:val="24"/>
          <w:szCs w:val="24"/>
        </w:rPr>
        <w:t>• Pips and Stones are removed from fruit and vegetables prior to being served.</w:t>
      </w:r>
      <w:r w:rsidRPr="00C60EA8">
        <w:rPr>
          <w:sz w:val="24"/>
          <w:szCs w:val="24"/>
        </w:rPr>
        <w:br/>
      </w:r>
      <w:r w:rsidRPr="00C60EA8">
        <w:rPr>
          <w:rStyle w:val="markedcontent"/>
          <w:rFonts w:ascii="Arial" w:hAnsi="Arial" w:cs="Arial"/>
          <w:sz w:val="24"/>
          <w:szCs w:val="24"/>
        </w:rPr>
        <w:t>• Fruit is halved and chopped to prevent choking episodes.</w:t>
      </w:r>
      <w:r w:rsidRPr="00C60EA8">
        <w:rPr>
          <w:sz w:val="24"/>
          <w:szCs w:val="24"/>
        </w:rPr>
        <w:br/>
      </w:r>
      <w:r w:rsidRPr="00C60EA8">
        <w:rPr>
          <w:rStyle w:val="markedcontent"/>
          <w:rFonts w:ascii="Arial" w:hAnsi="Arial" w:cs="Arial"/>
          <w:sz w:val="24"/>
          <w:szCs w:val="24"/>
        </w:rPr>
        <w:t>• Large fruit is sliced into small pieces for all children within our care.</w:t>
      </w:r>
      <w:r w:rsidRPr="00C60EA8">
        <w:rPr>
          <w:sz w:val="24"/>
          <w:szCs w:val="24"/>
        </w:rPr>
        <w:br/>
      </w:r>
    </w:p>
    <w:p w14:paraId="12D5E5C8" w14:textId="26CEE620" w:rsidR="00C60EA8" w:rsidRPr="00787590" w:rsidRDefault="00C60EA8" w:rsidP="00C60EA8">
      <w:pPr>
        <w:spacing w:line="360" w:lineRule="auto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787590">
        <w:rPr>
          <w:rStyle w:val="markedcontent"/>
          <w:rFonts w:ascii="Arial" w:hAnsi="Arial" w:cs="Arial"/>
          <w:b/>
          <w:bCs/>
          <w:sz w:val="24"/>
          <w:szCs w:val="24"/>
        </w:rPr>
        <w:t>High risk choking foods are not served to children within our care</w:t>
      </w:r>
    </w:p>
    <w:p w14:paraId="6A5F1C75" w14:textId="51E0644C" w:rsidR="00787590" w:rsidRDefault="00787590" w:rsidP="00C60EA8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Such as:</w:t>
      </w:r>
    </w:p>
    <w:p w14:paraId="2C628436" w14:textId="650127EB" w:rsidR="00787590" w:rsidRDefault="00787590" w:rsidP="00787590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787590">
        <w:rPr>
          <w:rStyle w:val="markedcontent"/>
          <w:rFonts w:ascii="Arial" w:hAnsi="Arial" w:cs="Arial"/>
          <w:sz w:val="24"/>
          <w:szCs w:val="24"/>
        </w:rPr>
        <w:t>Peanuts (should be avoided until 5)</w:t>
      </w:r>
      <w:r w:rsidRPr="00787590">
        <w:rPr>
          <w:sz w:val="24"/>
          <w:szCs w:val="24"/>
        </w:rPr>
        <w:br/>
      </w:r>
      <w:r w:rsidRPr="00787590">
        <w:rPr>
          <w:rStyle w:val="markedcontent"/>
          <w:rFonts w:ascii="Arial" w:hAnsi="Arial" w:cs="Arial"/>
          <w:sz w:val="24"/>
          <w:szCs w:val="24"/>
        </w:rPr>
        <w:t>Whole grapes,</w:t>
      </w:r>
      <w:r w:rsidR="00F70144">
        <w:rPr>
          <w:rStyle w:val="markedcontent"/>
          <w:rFonts w:ascii="Arial" w:hAnsi="Arial" w:cs="Arial"/>
          <w:sz w:val="24"/>
          <w:szCs w:val="24"/>
        </w:rPr>
        <w:t xml:space="preserve"> grapes are always to be cut into half</w:t>
      </w:r>
      <w:r w:rsidRPr="00787590">
        <w:rPr>
          <w:sz w:val="24"/>
          <w:szCs w:val="24"/>
        </w:rPr>
        <w:br/>
      </w:r>
      <w:r w:rsidRPr="00787590">
        <w:rPr>
          <w:rStyle w:val="markedcontent"/>
          <w:rFonts w:ascii="Arial" w:hAnsi="Arial" w:cs="Arial"/>
          <w:sz w:val="24"/>
          <w:szCs w:val="24"/>
        </w:rPr>
        <w:t>Hot dogs,</w:t>
      </w:r>
      <w:r w:rsidRPr="00787590">
        <w:rPr>
          <w:sz w:val="24"/>
          <w:szCs w:val="24"/>
        </w:rPr>
        <w:br/>
      </w:r>
      <w:r w:rsidRPr="00787590">
        <w:rPr>
          <w:rStyle w:val="markedcontent"/>
          <w:rFonts w:ascii="Arial" w:hAnsi="Arial" w:cs="Arial"/>
          <w:sz w:val="24"/>
          <w:szCs w:val="24"/>
        </w:rPr>
        <w:t xml:space="preserve">Chocolate </w:t>
      </w:r>
      <w:r w:rsidRPr="00787590">
        <w:rPr>
          <w:rStyle w:val="markedcontent"/>
          <w:rFonts w:ascii="Arial" w:hAnsi="Arial" w:cs="Arial"/>
          <w:sz w:val="24"/>
          <w:szCs w:val="24"/>
        </w:rPr>
        <w:t xml:space="preserve">Mini </w:t>
      </w:r>
      <w:r w:rsidRPr="00787590">
        <w:rPr>
          <w:rStyle w:val="markedcontent"/>
          <w:rFonts w:ascii="Arial" w:hAnsi="Arial" w:cs="Arial"/>
          <w:sz w:val="24"/>
          <w:szCs w:val="24"/>
        </w:rPr>
        <w:t>Eggs</w:t>
      </w:r>
      <w:r w:rsidR="00F70144">
        <w:rPr>
          <w:rStyle w:val="markedcontent"/>
          <w:rFonts w:ascii="Arial" w:hAnsi="Arial" w:cs="Arial"/>
          <w:sz w:val="24"/>
          <w:szCs w:val="24"/>
        </w:rPr>
        <w:t xml:space="preserve"> or similar shaped items</w:t>
      </w:r>
      <w:bookmarkStart w:id="0" w:name="_GoBack"/>
      <w:bookmarkEnd w:id="0"/>
      <w:r w:rsidRPr="00787590">
        <w:rPr>
          <w:sz w:val="24"/>
          <w:szCs w:val="24"/>
        </w:rPr>
        <w:br/>
      </w:r>
      <w:r w:rsidRPr="00787590">
        <w:rPr>
          <w:rStyle w:val="markedcontent"/>
          <w:rFonts w:ascii="Arial" w:hAnsi="Arial" w:cs="Arial"/>
          <w:sz w:val="24"/>
          <w:szCs w:val="24"/>
        </w:rPr>
        <w:t>Large chunks of r</w:t>
      </w:r>
      <w:r w:rsidRPr="00787590">
        <w:rPr>
          <w:rStyle w:val="markedcontent"/>
          <w:rFonts w:ascii="Arial" w:hAnsi="Arial" w:cs="Arial"/>
          <w:sz w:val="24"/>
          <w:szCs w:val="24"/>
        </w:rPr>
        <w:t xml:space="preserve">aw </w:t>
      </w:r>
      <w:r w:rsidRPr="00787590">
        <w:rPr>
          <w:rStyle w:val="markedcontent"/>
          <w:rFonts w:ascii="Arial" w:hAnsi="Arial" w:cs="Arial"/>
          <w:sz w:val="24"/>
          <w:szCs w:val="24"/>
        </w:rPr>
        <w:t>c</w:t>
      </w:r>
      <w:r w:rsidRPr="00787590">
        <w:rPr>
          <w:rStyle w:val="markedcontent"/>
          <w:rFonts w:ascii="Arial" w:hAnsi="Arial" w:cs="Arial"/>
          <w:sz w:val="24"/>
          <w:szCs w:val="24"/>
        </w:rPr>
        <w:t>arrots</w:t>
      </w:r>
      <w:r w:rsidRPr="00787590">
        <w:rPr>
          <w:sz w:val="24"/>
          <w:szCs w:val="24"/>
        </w:rPr>
        <w:br/>
      </w:r>
      <w:r w:rsidRPr="00787590">
        <w:rPr>
          <w:rStyle w:val="markedcontent"/>
          <w:rFonts w:ascii="Arial" w:hAnsi="Arial" w:cs="Arial"/>
          <w:sz w:val="24"/>
          <w:szCs w:val="24"/>
        </w:rPr>
        <w:t>Popcor</w:t>
      </w:r>
      <w:r>
        <w:rPr>
          <w:rStyle w:val="markedcontent"/>
          <w:rFonts w:ascii="Arial" w:hAnsi="Arial" w:cs="Arial"/>
          <w:sz w:val="24"/>
          <w:szCs w:val="24"/>
        </w:rPr>
        <w:t>n</w:t>
      </w:r>
    </w:p>
    <w:p w14:paraId="1257DA52" w14:textId="5A76E6A7" w:rsidR="00787590" w:rsidRDefault="00787590" w:rsidP="00787590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Any boiled sweets</w:t>
      </w:r>
    </w:p>
    <w:p w14:paraId="1E7B891C" w14:textId="0447B4FE" w:rsidR="00787590" w:rsidRDefault="00787590" w:rsidP="00787590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2AB9F129" w14:textId="77777777" w:rsidR="00787590" w:rsidRDefault="00787590" w:rsidP="00787590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787590">
        <w:rPr>
          <w:rStyle w:val="markedcontent"/>
          <w:rFonts w:ascii="Arial" w:hAnsi="Arial" w:cs="Arial"/>
          <w:b/>
          <w:bCs/>
          <w:sz w:val="24"/>
          <w:szCs w:val="24"/>
        </w:rPr>
        <w:t>Equipment</w:t>
      </w:r>
      <w:r>
        <w:br/>
      </w:r>
      <w:r w:rsidRPr="00787590">
        <w:rPr>
          <w:rStyle w:val="markedcontent"/>
          <w:rFonts w:ascii="Arial" w:hAnsi="Arial" w:cs="Arial"/>
          <w:sz w:val="24"/>
          <w:szCs w:val="24"/>
        </w:rPr>
        <w:t>Supervision is required when utilising these pieces of equipment:</w:t>
      </w:r>
      <w:r w:rsidRPr="00787590">
        <w:rPr>
          <w:sz w:val="24"/>
          <w:szCs w:val="24"/>
        </w:rPr>
        <w:br/>
      </w:r>
      <w:r w:rsidRPr="00787590">
        <w:rPr>
          <w:rStyle w:val="markedcontent"/>
          <w:rFonts w:ascii="Arial" w:hAnsi="Arial" w:cs="Arial"/>
          <w:sz w:val="24"/>
          <w:szCs w:val="24"/>
        </w:rPr>
        <w:sym w:font="Symbol" w:char="F0B7"/>
      </w:r>
      <w:r w:rsidRPr="00787590">
        <w:rPr>
          <w:rStyle w:val="markedcontent"/>
          <w:rFonts w:ascii="Arial" w:hAnsi="Arial" w:cs="Arial"/>
          <w:sz w:val="24"/>
          <w:szCs w:val="24"/>
        </w:rPr>
        <w:t xml:space="preserve"> Pins,</w:t>
      </w:r>
      <w:r w:rsidRPr="00787590">
        <w:rPr>
          <w:sz w:val="24"/>
          <w:szCs w:val="24"/>
        </w:rPr>
        <w:br/>
      </w:r>
      <w:r w:rsidRPr="00787590">
        <w:rPr>
          <w:rStyle w:val="markedcontent"/>
          <w:rFonts w:ascii="Arial" w:hAnsi="Arial" w:cs="Arial"/>
          <w:sz w:val="24"/>
          <w:szCs w:val="24"/>
        </w:rPr>
        <w:sym w:font="Symbol" w:char="F0B7"/>
      </w:r>
      <w:r w:rsidRPr="00787590">
        <w:rPr>
          <w:rStyle w:val="markedcontent"/>
          <w:rFonts w:ascii="Arial" w:hAnsi="Arial" w:cs="Arial"/>
          <w:sz w:val="24"/>
          <w:szCs w:val="24"/>
        </w:rPr>
        <w:t xml:space="preserve"> Nuts and bolts,</w:t>
      </w:r>
      <w:r w:rsidRPr="00787590">
        <w:rPr>
          <w:sz w:val="24"/>
          <w:szCs w:val="24"/>
        </w:rPr>
        <w:br/>
      </w:r>
      <w:r w:rsidRPr="00787590">
        <w:rPr>
          <w:rStyle w:val="markedcontent"/>
          <w:rFonts w:ascii="Arial" w:hAnsi="Arial" w:cs="Arial"/>
          <w:sz w:val="24"/>
          <w:szCs w:val="24"/>
        </w:rPr>
        <w:sym w:font="Symbol" w:char="F0B7"/>
      </w:r>
      <w:r w:rsidRPr="00787590">
        <w:rPr>
          <w:rStyle w:val="markedcontent"/>
          <w:rFonts w:ascii="Arial" w:hAnsi="Arial" w:cs="Arial"/>
          <w:sz w:val="24"/>
          <w:szCs w:val="24"/>
        </w:rPr>
        <w:t xml:space="preserve"> Small beads under 4.45cm (1¾ inches),</w:t>
      </w:r>
      <w:r w:rsidRPr="00787590">
        <w:rPr>
          <w:sz w:val="24"/>
          <w:szCs w:val="24"/>
        </w:rPr>
        <w:br/>
      </w:r>
      <w:r w:rsidRPr="00787590">
        <w:rPr>
          <w:rStyle w:val="markedcontent"/>
          <w:rFonts w:ascii="Arial" w:hAnsi="Arial" w:cs="Arial"/>
          <w:sz w:val="24"/>
          <w:szCs w:val="24"/>
        </w:rPr>
        <w:sym w:font="Symbol" w:char="F0B7"/>
      </w:r>
      <w:r w:rsidRPr="00787590">
        <w:rPr>
          <w:rStyle w:val="markedcontent"/>
          <w:rFonts w:ascii="Arial" w:hAnsi="Arial" w:cs="Arial"/>
          <w:sz w:val="24"/>
          <w:szCs w:val="24"/>
        </w:rPr>
        <w:t xml:space="preserve"> Plastic bags and</w:t>
      </w:r>
      <w:r w:rsidRPr="00787590">
        <w:rPr>
          <w:sz w:val="24"/>
          <w:szCs w:val="24"/>
        </w:rPr>
        <w:t xml:space="preserve"> </w:t>
      </w:r>
      <w:r w:rsidRPr="00787590">
        <w:rPr>
          <w:rStyle w:val="markedcontent"/>
          <w:rFonts w:ascii="Arial" w:hAnsi="Arial" w:cs="Arial"/>
          <w:sz w:val="24"/>
          <w:szCs w:val="24"/>
        </w:rPr>
        <w:t>d</w:t>
      </w:r>
      <w:r w:rsidRPr="00787590">
        <w:rPr>
          <w:rStyle w:val="markedcontent"/>
          <w:rFonts w:ascii="Arial" w:hAnsi="Arial" w:cs="Arial"/>
          <w:sz w:val="24"/>
          <w:szCs w:val="24"/>
        </w:rPr>
        <w:t>eflated balloons or pieces of a burst balloon</w:t>
      </w:r>
      <w:r w:rsidRPr="00787590">
        <w:rPr>
          <w:sz w:val="24"/>
          <w:szCs w:val="24"/>
        </w:rPr>
        <w:br/>
      </w:r>
      <w:r w:rsidRPr="00787590">
        <w:rPr>
          <w:rStyle w:val="markedcontent"/>
          <w:rFonts w:ascii="Arial" w:hAnsi="Arial" w:cs="Arial"/>
          <w:sz w:val="24"/>
          <w:szCs w:val="24"/>
        </w:rPr>
        <w:sym w:font="Symbol" w:char="F0B7"/>
      </w:r>
      <w:r w:rsidRPr="00787590">
        <w:rPr>
          <w:rStyle w:val="markedcontent"/>
          <w:rFonts w:ascii="Arial" w:hAnsi="Arial" w:cs="Arial"/>
          <w:sz w:val="24"/>
          <w:szCs w:val="24"/>
        </w:rPr>
        <w:t xml:space="preserve"> Glitter</w:t>
      </w:r>
      <w:r w:rsidRPr="00787590">
        <w:rPr>
          <w:sz w:val="24"/>
          <w:szCs w:val="24"/>
        </w:rPr>
        <w:br/>
      </w:r>
      <w:r w:rsidRPr="00787590">
        <w:rPr>
          <w:rStyle w:val="markedcontent"/>
          <w:rFonts w:ascii="Arial" w:hAnsi="Arial" w:cs="Arial"/>
          <w:sz w:val="24"/>
          <w:szCs w:val="24"/>
        </w:rPr>
        <w:t>Staff must ensure that equipment is suitable for the age range of the children. Toys are</w:t>
      </w:r>
      <w:r>
        <w:rPr>
          <w:sz w:val="24"/>
          <w:szCs w:val="24"/>
        </w:rPr>
        <w:t xml:space="preserve"> </w:t>
      </w:r>
      <w:r w:rsidRPr="00787590">
        <w:rPr>
          <w:rStyle w:val="markedcontent"/>
          <w:rFonts w:ascii="Arial" w:hAnsi="Arial" w:cs="Arial"/>
          <w:sz w:val="24"/>
          <w:szCs w:val="24"/>
        </w:rPr>
        <w:t>marked with a symbol (faced scored through with '0-3' in writing) Do not rely solely on a CE</w:t>
      </w:r>
      <w:r>
        <w:rPr>
          <w:sz w:val="24"/>
          <w:szCs w:val="24"/>
        </w:rPr>
        <w:t xml:space="preserve"> </w:t>
      </w:r>
      <w:r w:rsidRPr="00787590">
        <w:rPr>
          <w:rStyle w:val="markedcontent"/>
          <w:rFonts w:ascii="Arial" w:hAnsi="Arial" w:cs="Arial"/>
          <w:sz w:val="24"/>
          <w:szCs w:val="24"/>
        </w:rPr>
        <w:t>mark as this only classifies a benchmark of the European law.</w:t>
      </w:r>
      <w:r w:rsidRPr="00787590">
        <w:rPr>
          <w:sz w:val="24"/>
          <w:szCs w:val="24"/>
        </w:rPr>
        <w:br/>
      </w:r>
    </w:p>
    <w:p w14:paraId="61A65FE3" w14:textId="77777777" w:rsidR="00787590" w:rsidRDefault="00787590" w:rsidP="00787590">
      <w:pPr>
        <w:spacing w:after="0" w:line="360" w:lineRule="auto"/>
        <w:rPr>
          <w:sz w:val="24"/>
          <w:szCs w:val="24"/>
        </w:rPr>
      </w:pPr>
      <w:r w:rsidRPr="00787590">
        <w:rPr>
          <w:rStyle w:val="markedcontent"/>
          <w:rFonts w:ascii="Arial" w:hAnsi="Arial" w:cs="Arial"/>
          <w:b/>
          <w:bCs/>
          <w:sz w:val="24"/>
          <w:szCs w:val="24"/>
        </w:rPr>
        <w:t>Responding to a choking incident</w:t>
      </w:r>
    </w:p>
    <w:p w14:paraId="59E9D150" w14:textId="5AB2391E" w:rsidR="00787590" w:rsidRDefault="00787590" w:rsidP="00787590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787590">
        <w:rPr>
          <w:rStyle w:val="markedcontent"/>
          <w:rFonts w:ascii="Arial" w:hAnsi="Arial" w:cs="Arial"/>
          <w:sz w:val="24"/>
          <w:szCs w:val="24"/>
        </w:rPr>
        <w:t>Our records and documents a choking incident after experienced. The record must state:</w:t>
      </w:r>
      <w:r w:rsidRPr="00787590">
        <w:rPr>
          <w:sz w:val="24"/>
          <w:szCs w:val="24"/>
        </w:rPr>
        <w:br/>
      </w:r>
      <w:r w:rsidRPr="00787590">
        <w:rPr>
          <w:rStyle w:val="markedcontent"/>
          <w:rFonts w:ascii="Arial" w:hAnsi="Arial" w:cs="Arial"/>
          <w:sz w:val="24"/>
          <w:szCs w:val="24"/>
        </w:rPr>
        <w:t>• Child's Name.</w:t>
      </w:r>
      <w:r w:rsidRPr="00787590">
        <w:rPr>
          <w:sz w:val="24"/>
          <w:szCs w:val="24"/>
        </w:rPr>
        <w:br/>
      </w:r>
      <w:r w:rsidRPr="00787590">
        <w:rPr>
          <w:rStyle w:val="markedcontent"/>
          <w:rFonts w:ascii="Arial" w:hAnsi="Arial" w:cs="Arial"/>
          <w:sz w:val="24"/>
          <w:szCs w:val="24"/>
        </w:rPr>
        <w:t>• Date, Time and Place of incident</w:t>
      </w:r>
      <w:r w:rsidRPr="00787590">
        <w:rPr>
          <w:sz w:val="24"/>
          <w:szCs w:val="24"/>
        </w:rPr>
        <w:br/>
      </w:r>
      <w:r w:rsidRPr="00787590">
        <w:rPr>
          <w:rStyle w:val="markedcontent"/>
          <w:rFonts w:ascii="Arial" w:hAnsi="Arial" w:cs="Arial"/>
          <w:sz w:val="24"/>
          <w:szCs w:val="24"/>
        </w:rPr>
        <w:t>• Cause of Incident</w:t>
      </w:r>
      <w:r w:rsidRPr="00787590">
        <w:rPr>
          <w:sz w:val="24"/>
          <w:szCs w:val="24"/>
        </w:rPr>
        <w:br/>
      </w:r>
      <w:r w:rsidRPr="00787590">
        <w:rPr>
          <w:rStyle w:val="markedcontent"/>
          <w:rFonts w:ascii="Arial" w:hAnsi="Arial" w:cs="Arial"/>
          <w:sz w:val="24"/>
          <w:szCs w:val="24"/>
        </w:rPr>
        <w:t>• Care given to the child</w:t>
      </w:r>
      <w:r w:rsidRPr="00787590">
        <w:rPr>
          <w:sz w:val="24"/>
          <w:szCs w:val="24"/>
        </w:rPr>
        <w:br/>
      </w:r>
      <w:r w:rsidRPr="00787590">
        <w:rPr>
          <w:rStyle w:val="markedcontent"/>
          <w:rFonts w:ascii="Arial" w:hAnsi="Arial" w:cs="Arial"/>
          <w:sz w:val="24"/>
          <w:szCs w:val="24"/>
        </w:rPr>
        <w:t>• What happened to the child immediately after the incident?</w:t>
      </w:r>
    </w:p>
    <w:p w14:paraId="46725602" w14:textId="2B5A5C53" w:rsidR="00787590" w:rsidRDefault="00787590" w:rsidP="00787590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49DB4697" w14:textId="0EE337B6" w:rsidR="00787590" w:rsidRDefault="00787590" w:rsidP="00787590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A parent must be informed and medical advice sought by the parent carer after the event.</w:t>
      </w:r>
      <w:r w:rsidR="00F70144">
        <w:rPr>
          <w:rStyle w:val="markedcontent"/>
          <w:rFonts w:ascii="Arial" w:hAnsi="Arial" w:cs="Arial"/>
          <w:sz w:val="24"/>
          <w:szCs w:val="24"/>
        </w:rPr>
        <w:t xml:space="preserve"> OFSTED</w:t>
      </w:r>
      <w:r w:rsidRPr="00787590">
        <w:rPr>
          <w:rStyle w:val="markedcontent"/>
          <w:rFonts w:ascii="Arial" w:hAnsi="Arial" w:cs="Arial"/>
          <w:sz w:val="24"/>
          <w:szCs w:val="24"/>
        </w:rPr>
        <w:t xml:space="preserve"> must be notified if a child requires hospital admission.</w:t>
      </w:r>
      <w:r w:rsidRPr="00787590">
        <w:rPr>
          <w:sz w:val="24"/>
          <w:szCs w:val="24"/>
        </w:rPr>
        <w:br/>
      </w:r>
    </w:p>
    <w:p w14:paraId="54F346DA" w14:textId="77777777" w:rsidR="00787590" w:rsidRPr="00F70144" w:rsidRDefault="00787590" w:rsidP="00787590">
      <w:pPr>
        <w:spacing w:after="0" w:line="360" w:lineRule="auto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F70144">
        <w:rPr>
          <w:rStyle w:val="markedcontent"/>
          <w:rFonts w:ascii="Arial" w:hAnsi="Arial" w:cs="Arial"/>
          <w:b/>
          <w:bCs/>
          <w:sz w:val="24"/>
          <w:szCs w:val="24"/>
        </w:rPr>
        <w:t>Safety with cords &amp; hanging resources</w:t>
      </w:r>
    </w:p>
    <w:p w14:paraId="40857BC5" w14:textId="519F23C5" w:rsidR="00F70144" w:rsidRDefault="00787590" w:rsidP="00787590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787590">
        <w:rPr>
          <w:rStyle w:val="markedcontent"/>
          <w:rFonts w:ascii="Arial" w:hAnsi="Arial" w:cs="Arial"/>
          <w:sz w:val="24"/>
          <w:szCs w:val="24"/>
        </w:rPr>
        <w:t>When we are using resources such as string, ties, things that hang from a display etc they are safe</w:t>
      </w:r>
      <w:r w:rsidR="00F70144">
        <w:rPr>
          <w:sz w:val="24"/>
          <w:szCs w:val="24"/>
        </w:rPr>
        <w:t xml:space="preserve"> </w:t>
      </w:r>
      <w:r w:rsidRPr="00787590">
        <w:rPr>
          <w:rStyle w:val="markedcontent"/>
          <w:rFonts w:ascii="Arial" w:hAnsi="Arial" w:cs="Arial"/>
          <w:sz w:val="24"/>
          <w:szCs w:val="24"/>
        </w:rPr>
        <w:t>and kept out of children’s reach. Blinds throughout the centre are not accessible to children.</w:t>
      </w:r>
    </w:p>
    <w:p w14:paraId="7C0FD853" w14:textId="77777777" w:rsidR="00F70144" w:rsidRPr="00787590" w:rsidRDefault="00787590" w:rsidP="007875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590">
        <w:rPr>
          <w:sz w:val="24"/>
          <w:szCs w:val="24"/>
        </w:rPr>
        <w:br/>
      </w:r>
      <w:r w:rsidRPr="00F70144">
        <w:rPr>
          <w:rStyle w:val="markedcontent"/>
          <w:rFonts w:ascii="Arial" w:hAnsi="Arial" w:cs="Arial"/>
          <w:b/>
          <w:bCs/>
          <w:sz w:val="24"/>
          <w:szCs w:val="24"/>
        </w:rPr>
        <w:t>Additional Information</w:t>
      </w:r>
      <w:r w:rsidRPr="00787590">
        <w:rPr>
          <w:sz w:val="24"/>
          <w:szCs w:val="24"/>
        </w:rPr>
        <w:br/>
      </w:r>
      <w:r w:rsidRPr="00787590">
        <w:rPr>
          <w:rStyle w:val="markedcontent"/>
          <w:rFonts w:ascii="Arial" w:hAnsi="Arial" w:cs="Arial"/>
          <w:sz w:val="24"/>
          <w:szCs w:val="24"/>
        </w:rPr>
        <w:t xml:space="preserve">Our </w:t>
      </w:r>
      <w:r w:rsidR="00F70144">
        <w:rPr>
          <w:rStyle w:val="markedcontent"/>
          <w:rFonts w:ascii="Arial" w:hAnsi="Arial" w:cs="Arial"/>
          <w:sz w:val="24"/>
          <w:szCs w:val="24"/>
        </w:rPr>
        <w:t>preschool</w:t>
      </w:r>
      <w:r w:rsidRPr="00787590">
        <w:rPr>
          <w:rStyle w:val="markedcontent"/>
          <w:rFonts w:ascii="Arial" w:hAnsi="Arial" w:cs="Arial"/>
          <w:sz w:val="24"/>
          <w:szCs w:val="24"/>
        </w:rPr>
        <w:t xml:space="preserve"> provides opportunities to support children regarding how to eat safely and discouraging</w:t>
      </w:r>
      <w:r w:rsidR="00F70144">
        <w:rPr>
          <w:sz w:val="24"/>
          <w:szCs w:val="24"/>
        </w:rPr>
        <w:t xml:space="preserve"> </w:t>
      </w:r>
      <w:r w:rsidRPr="00787590">
        <w:rPr>
          <w:rStyle w:val="markedcontent"/>
          <w:rFonts w:ascii="Arial" w:hAnsi="Arial" w:cs="Arial"/>
          <w:sz w:val="24"/>
          <w:szCs w:val="24"/>
        </w:rPr>
        <w:t>them from putting things in their mouth.</w:t>
      </w:r>
      <w:r w:rsidRPr="00787590">
        <w:rPr>
          <w:sz w:val="24"/>
          <w:szCs w:val="24"/>
        </w:rPr>
        <w:br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53"/>
        <w:gridCol w:w="3145"/>
        <w:gridCol w:w="1728"/>
      </w:tblGrid>
      <w:tr w:rsidR="00F70144" w:rsidRPr="009B535C" w14:paraId="2D294A66" w14:textId="77777777" w:rsidTr="008C7589">
        <w:tc>
          <w:tcPr>
            <w:tcW w:w="2301" w:type="pct"/>
          </w:tcPr>
          <w:p w14:paraId="06EADFE4" w14:textId="77777777" w:rsidR="00F70144" w:rsidRPr="009B535C" w:rsidRDefault="00F70144" w:rsidP="008C7589">
            <w:pPr>
              <w:spacing w:line="360" w:lineRule="auto"/>
              <w:rPr>
                <w:rFonts w:ascii="Arial" w:hAnsi="Arial" w:cs="Arial"/>
              </w:rPr>
            </w:pPr>
            <w:r w:rsidRPr="009B535C">
              <w:rPr>
                <w:rFonts w:ascii="Arial" w:hAnsi="Arial" w:cs="Arial"/>
              </w:rPr>
              <w:t>This policy was adopted at a meeting of</w:t>
            </w:r>
          </w:p>
        </w:tc>
        <w:tc>
          <w:tcPr>
            <w:tcW w:w="1742" w:type="pct"/>
            <w:tcBorders>
              <w:bottom w:val="single" w:sz="4" w:space="0" w:color="9BBB59"/>
            </w:tcBorders>
          </w:tcPr>
          <w:p w14:paraId="7B9BEB7E" w14:textId="77777777" w:rsidR="00F70144" w:rsidRPr="002E4AF3" w:rsidRDefault="00F70144" w:rsidP="008C758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4AF3">
              <w:rPr>
                <w:rFonts w:ascii="Arial" w:hAnsi="Arial" w:cs="Arial"/>
                <w:sz w:val="16"/>
                <w:szCs w:val="16"/>
              </w:rPr>
              <w:t>Sandbach Heath (St. John’s) Playgroup</w:t>
            </w:r>
          </w:p>
        </w:tc>
        <w:tc>
          <w:tcPr>
            <w:tcW w:w="957" w:type="pct"/>
          </w:tcPr>
          <w:p w14:paraId="27A62D6C" w14:textId="77777777" w:rsidR="00F70144" w:rsidRPr="009B535C" w:rsidRDefault="00F70144" w:rsidP="008C7589">
            <w:pPr>
              <w:spacing w:line="360" w:lineRule="auto"/>
              <w:rPr>
                <w:rFonts w:ascii="Arial" w:hAnsi="Arial" w:cs="Arial"/>
              </w:rPr>
            </w:pPr>
            <w:r w:rsidRPr="009B535C">
              <w:rPr>
                <w:rFonts w:ascii="Arial" w:hAnsi="Arial" w:cs="Arial"/>
              </w:rPr>
              <w:t>name of setting</w:t>
            </w:r>
          </w:p>
        </w:tc>
      </w:tr>
      <w:tr w:rsidR="00F70144" w:rsidRPr="009B535C" w14:paraId="0AE92C9C" w14:textId="77777777" w:rsidTr="008C7589">
        <w:tc>
          <w:tcPr>
            <w:tcW w:w="2301" w:type="pct"/>
          </w:tcPr>
          <w:p w14:paraId="2417ED71" w14:textId="77777777" w:rsidR="00F70144" w:rsidRPr="009B535C" w:rsidRDefault="00F70144" w:rsidP="008C7589">
            <w:pPr>
              <w:spacing w:line="360" w:lineRule="auto"/>
              <w:rPr>
                <w:rFonts w:ascii="Arial" w:hAnsi="Arial" w:cs="Arial"/>
              </w:rPr>
            </w:pPr>
            <w:r w:rsidRPr="009B535C">
              <w:rPr>
                <w:rFonts w:ascii="Arial" w:hAnsi="Arial" w:cs="Arial"/>
              </w:rPr>
              <w:t>Held on</w:t>
            </w:r>
          </w:p>
        </w:tc>
        <w:tc>
          <w:tcPr>
            <w:tcW w:w="1742" w:type="pct"/>
            <w:tcBorders>
              <w:top w:val="single" w:sz="4" w:space="0" w:color="9BBB59"/>
              <w:bottom w:val="single" w:sz="4" w:space="0" w:color="9BBB59"/>
            </w:tcBorders>
          </w:tcPr>
          <w:p w14:paraId="44FCDF58" w14:textId="77777777" w:rsidR="00F70144" w:rsidRPr="009B535C" w:rsidRDefault="00F70144" w:rsidP="008C75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3410FDE6" w14:textId="77777777" w:rsidR="00F70144" w:rsidRPr="009B535C" w:rsidRDefault="00F70144" w:rsidP="008C7589">
            <w:pPr>
              <w:spacing w:line="360" w:lineRule="auto"/>
              <w:rPr>
                <w:rFonts w:ascii="Arial" w:hAnsi="Arial" w:cs="Arial"/>
              </w:rPr>
            </w:pPr>
            <w:r w:rsidRPr="009B535C">
              <w:rPr>
                <w:rFonts w:ascii="Arial" w:hAnsi="Arial" w:cs="Arial"/>
              </w:rPr>
              <w:t>(date)</w:t>
            </w:r>
          </w:p>
        </w:tc>
      </w:tr>
      <w:tr w:rsidR="00F70144" w:rsidRPr="009B535C" w14:paraId="12C0D243" w14:textId="77777777" w:rsidTr="008C7589">
        <w:tc>
          <w:tcPr>
            <w:tcW w:w="2301" w:type="pct"/>
          </w:tcPr>
          <w:p w14:paraId="2E611E29" w14:textId="77777777" w:rsidR="00F70144" w:rsidRPr="009B535C" w:rsidRDefault="00F70144" w:rsidP="008C7589">
            <w:pPr>
              <w:spacing w:line="360" w:lineRule="auto"/>
              <w:rPr>
                <w:rFonts w:ascii="Arial" w:hAnsi="Arial" w:cs="Arial"/>
              </w:rPr>
            </w:pPr>
            <w:r w:rsidRPr="009B535C">
              <w:rPr>
                <w:rFonts w:ascii="Arial" w:hAnsi="Arial" w:cs="Arial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9BBB59"/>
              <w:bottom w:val="single" w:sz="4" w:space="0" w:color="9BBB59"/>
            </w:tcBorders>
          </w:tcPr>
          <w:p w14:paraId="5ECEDB4B" w14:textId="77777777" w:rsidR="00F70144" w:rsidRPr="009B535C" w:rsidRDefault="00F70144" w:rsidP="008C75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40BFA244" w14:textId="77777777" w:rsidR="00F70144" w:rsidRPr="009B535C" w:rsidRDefault="00F70144" w:rsidP="008C7589">
            <w:pPr>
              <w:spacing w:line="360" w:lineRule="auto"/>
              <w:rPr>
                <w:rFonts w:ascii="Arial" w:hAnsi="Arial" w:cs="Arial"/>
              </w:rPr>
            </w:pPr>
            <w:r w:rsidRPr="009B535C">
              <w:rPr>
                <w:rFonts w:ascii="Arial" w:hAnsi="Arial" w:cs="Arial"/>
              </w:rPr>
              <w:t>(date)</w:t>
            </w:r>
          </w:p>
        </w:tc>
      </w:tr>
      <w:tr w:rsidR="00F70144" w:rsidRPr="009B535C" w14:paraId="2452D8D8" w14:textId="77777777" w:rsidTr="008C7589">
        <w:tc>
          <w:tcPr>
            <w:tcW w:w="2301" w:type="pct"/>
          </w:tcPr>
          <w:p w14:paraId="0A4F19BA" w14:textId="77777777" w:rsidR="00F70144" w:rsidRPr="009B535C" w:rsidRDefault="00F70144" w:rsidP="008C7589">
            <w:pPr>
              <w:spacing w:line="360" w:lineRule="auto"/>
              <w:rPr>
                <w:rFonts w:ascii="Arial" w:hAnsi="Arial" w:cs="Arial"/>
              </w:rPr>
            </w:pPr>
            <w:r w:rsidRPr="009B535C">
              <w:rPr>
                <w:rFonts w:ascii="Arial" w:hAnsi="Arial" w:cs="Arial"/>
              </w:rPr>
              <w:t>Signed on behalf of the management committee</w:t>
            </w:r>
          </w:p>
        </w:tc>
        <w:tc>
          <w:tcPr>
            <w:tcW w:w="2699" w:type="pct"/>
            <w:gridSpan w:val="2"/>
            <w:tcBorders>
              <w:bottom w:val="single" w:sz="4" w:space="0" w:color="9BBB59"/>
            </w:tcBorders>
          </w:tcPr>
          <w:p w14:paraId="179AAFB1" w14:textId="77777777" w:rsidR="00F70144" w:rsidRPr="009B535C" w:rsidRDefault="00F70144" w:rsidP="008C758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70144" w:rsidRPr="009B535C" w14:paraId="6ACA2421" w14:textId="77777777" w:rsidTr="008C75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19558B25" w14:textId="77777777" w:rsidR="00F70144" w:rsidRPr="009B535C" w:rsidRDefault="00F70144" w:rsidP="008C7589">
            <w:pPr>
              <w:spacing w:line="360" w:lineRule="auto"/>
              <w:rPr>
                <w:rFonts w:ascii="Arial" w:hAnsi="Arial" w:cs="Arial"/>
              </w:rPr>
            </w:pPr>
            <w:r w:rsidRPr="009B535C">
              <w:rPr>
                <w:rFonts w:ascii="Arial" w:hAnsi="Arial" w:cs="Arial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9BBB59"/>
              <w:left w:val="nil"/>
              <w:bottom w:val="single" w:sz="4" w:space="0" w:color="9BBB59"/>
              <w:right w:val="nil"/>
            </w:tcBorders>
          </w:tcPr>
          <w:p w14:paraId="01C7D885" w14:textId="77777777" w:rsidR="00F70144" w:rsidRPr="009B535C" w:rsidRDefault="00F70144" w:rsidP="008C758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70144" w:rsidRPr="009B535C" w14:paraId="612FE8B6" w14:textId="77777777" w:rsidTr="008C75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67D90092" w14:textId="77777777" w:rsidR="00F70144" w:rsidRPr="009B535C" w:rsidRDefault="00F70144" w:rsidP="008C7589">
            <w:pPr>
              <w:spacing w:line="360" w:lineRule="auto"/>
              <w:rPr>
                <w:rFonts w:ascii="Arial" w:hAnsi="Arial" w:cs="Arial"/>
              </w:rPr>
            </w:pPr>
            <w:r w:rsidRPr="009B535C">
              <w:rPr>
                <w:rFonts w:ascii="Arial" w:hAnsi="Arial" w:cs="Arial"/>
              </w:rPr>
              <w:t>Role of signatory (e.g. chair/owner)</w:t>
            </w:r>
          </w:p>
        </w:tc>
        <w:tc>
          <w:tcPr>
            <w:tcW w:w="2699" w:type="pct"/>
            <w:gridSpan w:val="2"/>
            <w:tcBorders>
              <w:top w:val="single" w:sz="4" w:space="0" w:color="9BBB59"/>
              <w:left w:val="nil"/>
              <w:bottom w:val="single" w:sz="4" w:space="0" w:color="9BBB59"/>
              <w:right w:val="nil"/>
            </w:tcBorders>
          </w:tcPr>
          <w:p w14:paraId="0AF7D841" w14:textId="77777777" w:rsidR="00F70144" w:rsidRPr="009B535C" w:rsidRDefault="00F70144" w:rsidP="008C758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F72221" w14:textId="13C4B2E6" w:rsidR="00787590" w:rsidRPr="00787590" w:rsidRDefault="00787590" w:rsidP="00787590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87590" w:rsidRPr="00787590" w:rsidSect="00F7014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D7129"/>
    <w:multiLevelType w:val="hybridMultilevel"/>
    <w:tmpl w:val="0810A9A0"/>
    <w:lvl w:ilvl="0" w:tplc="0CC8AA2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C4A82"/>
    <w:multiLevelType w:val="hybridMultilevel"/>
    <w:tmpl w:val="25C2EBFE"/>
    <w:lvl w:ilvl="0" w:tplc="0CC8AA2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02D91"/>
    <w:multiLevelType w:val="hybridMultilevel"/>
    <w:tmpl w:val="550C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C2BDC"/>
    <w:multiLevelType w:val="hybridMultilevel"/>
    <w:tmpl w:val="7EAE6C76"/>
    <w:lvl w:ilvl="0" w:tplc="0CC8AA2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96149"/>
    <w:multiLevelType w:val="hybridMultilevel"/>
    <w:tmpl w:val="FC40DAF6"/>
    <w:lvl w:ilvl="0" w:tplc="0CC8AA2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6A"/>
    <w:rsid w:val="00787590"/>
    <w:rsid w:val="00C5470F"/>
    <w:rsid w:val="00C60EA8"/>
    <w:rsid w:val="00CF356A"/>
    <w:rsid w:val="00F7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BB51"/>
  <w15:chartTrackingRefBased/>
  <w15:docId w15:val="{40769FF2-B4D1-40B5-B193-359BD371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CF356A"/>
  </w:style>
  <w:style w:type="paragraph" w:styleId="ListParagraph">
    <w:name w:val="List Paragraph"/>
    <w:basedOn w:val="Normal"/>
    <w:uiPriority w:val="34"/>
    <w:qFormat/>
    <w:rsid w:val="00C60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525</Words>
  <Characters>2853</Characters>
  <Application>Microsoft Office Word</Application>
  <DocSecurity>0</DocSecurity>
  <Lines>63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</dc:creator>
  <cp:keywords/>
  <dc:description/>
  <cp:lastModifiedBy>Haze</cp:lastModifiedBy>
  <cp:revision>1</cp:revision>
  <cp:lastPrinted>2022-08-01T13:28:00Z</cp:lastPrinted>
  <dcterms:created xsi:type="dcterms:W3CDTF">2022-08-01T12:53:00Z</dcterms:created>
  <dcterms:modified xsi:type="dcterms:W3CDTF">2022-08-01T13:32:00Z</dcterms:modified>
</cp:coreProperties>
</file>